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Rico y fácil: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32"/>
          <w:szCs w:val="32"/>
          <w:rtl w:val="0"/>
        </w:rPr>
        <w:t xml:space="preserve">fast food 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saludable, 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cortesía de Havaianas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rFonts w:ascii="Open Sans" w:cs="Open Sans" w:eastAsia="Open Sans" w:hAnsi="Open Sans"/>
          <w:b w:val="1"/>
          <w:color w:val="b7b7b7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666666"/>
          <w:sz w:val="24"/>
          <w:szCs w:val="24"/>
          <w:rtl w:val="0"/>
        </w:rPr>
        <w:t xml:space="preserve">Con estas recetas saludables, tus hijos comerán sus platillos favoritos sin consumir grasas tóxicas e innecesarias.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Ciudad de México, a 25 de enero de 2018.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–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Es importante aprovechar todo el tiempo posible con nuestros hijos. Los meses se vuelven años y los años historias que contar. Por eso es vital compartir con ellos experiencias que sean divertidas a la vez que formativas, como consentirlos con estas recetas saludables que los acostumbrarán a utilizar ingredientes saludables y nutritivos, y que funcionan como una opción deliciosa para los fines de semana que no quieres cocinar, o las fiestas y convivencias familiares.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Por ejemplo, las hamburguesas y los hot-dogs, antes considerados bocadillos de feria, han enamorado a chicos y grandes con su simpleza y sabor.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Aunque en los últimos tiempos la comida rápida ha ganado fama como una opción muy grasosa y no muy nutritiva, aún podemos replicar estos tradicionales platos infantiles en casa y de manera sana.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Por eso aquí te compartimos unas recetas tan saludables como económicas para que sorprendas a tus pequeños con sus bocadillos favoritos sin tener que salir de casa.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Hamburguesas, 8 porciones: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Versión veggie, 8 porciones: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Ingredientes: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Ingredientes: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  <w:i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-750 gr de carne molida de res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premium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-½ cebolla morada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-1 ramito de perejil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-1 huevo orgánico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-Una cucharadita de paprika (opcional)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-Sal y pimienta al gusto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-Pan molido integral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-1 Cebollín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-750 gr de avena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-1 huevo orgánico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-Sal y pimienta al gusto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- Un ramito de perejil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Preparación: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 un tazón limpio agrega la carne, la cebolla y el perejil bien picados, así como el huevo y sal y pimienta al gusto; para agregar un toque picante y exótico utiliza una pizca de paprika. Mezcla bien con las manos limpias y moldea la hamburguesa al tamaño que desees, aparta y luego fríe en un poco de aceite de canola sin grasa.Para la versión veggie, incorpora la avena con el huevo suavemente y añade el cebollín y perejil picado, amolda al tamaño de tu elección y fríe con un poco de aceite de canola o coco.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 servir, en vez de acompañar con los clásicos vegetales aburridos, puedes incorporar pimientos rostizados, germen de alfalfa fresco, hongo portobello o berenjena tostada. Intenta ocupar bollos artesanales para que tu esfuerzo por preparar hamburguesas de calidad no se vea afectado por un pan industrial.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Hot-dogs, 8 porciones: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Salchichas veggie: tortitas de quinoa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-250 o 300 gr de quinoa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-½  taza de pan integral molido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-1 huevo orgánico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Pico de gallo: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-1 cebolla morada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-2 jitomates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-1 chile serrano (opcional)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-Aceite de oliva extra virgen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-Jugo de medio limón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-Sal y pimienta al gusto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Preparación: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Remoja y limpia bien la quinoa, y mézclala en un tazón junto con el pan molido y el huevo hasta hacerla una masa; amolda al tamaño deseado y apártalas sobre un papel encerado para que no se deformen. Fríe con un poco de aceite de canola o coco. Recuerda: sirve bien caliente.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Para el pan es recomendable utilizar un tercio de baguette artesanal medio tostadas para servir en una superficie firme. Para el pico de gallo sólo deben picar los ingredientes finamente y mezclar bien con un poco de aceite de oliva y jugo de limón, además de añadir chile serrano si tus hijos prefieren el picante. Para acompañar, puedes utilizar los aditamentos de las hamburguesas, o ser más creativa y añadir guacamole, salsa inglesa, rajas, o inclusive frijoles refritos.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Trata de consentir a tus pequeños con lo que más les gusta y con lo mejor que tienes: tu cariño. Puedes utilizar este amor para sorprenderlos con sus platillos favoritos al tiempo que cuidas su salud con estas recetas saludables.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colección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Kids Top Fast Food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Havaianas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muestra divertidos diseños de hot dogs y hamburguesas para que los pequeñines puedan calzar sus platillos favoritos y abrir su apetito en la playa, en casa, en la calle, o dónde sea que las usen.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os dos modelos de la colección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Kids Top Fast Food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están disponibles en tiendas departamentales como Liverpool y Palacio de Hierro o en la tienda en línea: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u w:val="single"/>
            <w:rtl w:val="0"/>
          </w:rPr>
          <w:t xml:space="preserve">tiendahavaianas.com.mx</w:t>
        </w:r>
      </w:hyperlink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Redes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TWT: @Havaianasmex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IG: @Havaianasmex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FB: @mexico.havaianas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141414"/>
          <w:shd w:fill="fcfcff" w:val="clear"/>
          <w:rtl w:val="0"/>
        </w:rPr>
        <w:t xml:space="preserve"># # #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00" w:lineRule="auto"/>
        <w:contextualSpacing w:val="0"/>
        <w:jc w:val="both"/>
        <w:rPr>
          <w:rFonts w:ascii="Open Sans" w:cs="Open Sans" w:eastAsia="Open Sans" w:hAnsi="Open Sans"/>
          <w:b w:val="1"/>
          <w:color w:val="33333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33333"/>
          <w:rtl w:val="0"/>
        </w:rPr>
        <w:t xml:space="preserve">SHOWROOM</w:t>
      </w:r>
    </w:p>
    <w:p w:rsidR="00000000" w:rsidDel="00000000" w:rsidP="00000000" w:rsidRDefault="00000000" w:rsidRPr="00000000">
      <w:pPr>
        <w:shd w:fill="ffffff" w:val="clear"/>
        <w:spacing w:after="20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Te invitamos a conocer los modelos más recientes de Havaianas en Another Showroom disponibles para préstamos editoriales o </w:t>
      </w:r>
      <w:r w:rsidDel="00000000" w:rsidR="00000000" w:rsidRPr="00000000">
        <w:rPr>
          <w:rFonts w:ascii="Open Sans" w:cs="Open Sans" w:eastAsia="Open Sans" w:hAnsi="Open Sans"/>
          <w:i w:val="1"/>
          <w:color w:val="333333"/>
          <w:rtl w:val="0"/>
        </w:rPr>
        <w:t xml:space="preserve">shootings</w:t>
      </w: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. No dudes en contactarnos para agendar una visita. 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Another Company Showroom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Torre Reforma Latino, Reforma 296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showroom@anothercompany.com.mx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Acerca de Havaianas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Havaianas es la legendaria e inconfundible marca de sandalias (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flip flops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) creada para esparcir el espíritu veraniego brasileño por todo el mundo y en toda ocasión. Inspiradas por la tradicional sandalia japonesa Zori, Havaianas fueron creadas en 1962 como las primeras sandalias de goma y actualmente son un símbolo de diversión, estilo y naturalidad.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Havaianas se ha consolidado como una de las marcas de moda más representativas, siendo utilizadas por todo el mundo, desde atletas renombrados hasta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rock stars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y celebridades. Havaianas son reconocidas por la diversidad de sus colecciones, las cuales incluyen modelos sencillos y divertidos para todos los gustos que alegran a niños, mujeres y hombres.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Hoy en día, Havaianas pueden encontrarse en 106 países, desde Brasil hasta Japón.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Para mayor información visita el sitio web: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"https://www.havaianas.com/es-mx/" </w:instrText>
        <w:fldChar w:fldCharType="separate"/>
      </w:r>
      <w:r w:rsidDel="00000000" w:rsidR="00000000" w:rsidRPr="00000000">
        <w:rPr>
          <w:rFonts w:ascii="Open Sans" w:cs="Open Sans" w:eastAsia="Open Sans" w:hAnsi="Open Sans"/>
          <w:color w:val="1155cc"/>
          <w:sz w:val="20"/>
          <w:szCs w:val="20"/>
          <w:u w:val="single"/>
          <w:rtl w:val="0"/>
        </w:rPr>
        <w:t xml:space="preserve">https://www.havaianas.com/es-mx/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begin"/>
        <w:instrText xml:space="preserve"> HYPERLINK "https://www.havaianas.com/es-mx/"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b w:val="1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Andrea Munguía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5534801770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andrea.munguia@anothercompany.com.mx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spacing w:line="276" w:lineRule="auto"/>
      <w:contextualSpacing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1638300</wp:posOffset>
          </wp:positionH>
          <wp:positionV relativeFrom="paragraph">
            <wp:posOffset>152400</wp:posOffset>
          </wp:positionV>
          <wp:extent cx="2438400" cy="520700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8400" cy="520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widowControl w:val="0"/>
      <w:spacing w:line="276" w:lineRule="auto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tiendahavaianas.com.mx/" TargetMode="External"/><Relationship Id="rId7" Type="http://schemas.openxmlformats.org/officeDocument/2006/relationships/hyperlink" Target="http://www.tiendahavaianas.com.mx/" TargetMode="External"/><Relationship Id="rId8" Type="http://schemas.openxmlformats.org/officeDocument/2006/relationships/hyperlink" Target="https://www.havaianas.com/es-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